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41" w:rsidRPr="00E227A3" w:rsidRDefault="000C07DE" w:rsidP="00E227A3">
      <w:pPr>
        <w:jc w:val="center"/>
        <w:rPr>
          <w:rFonts w:ascii="Times New Roman" w:hAnsi="Times New Roman" w:cs="Times New Roman"/>
          <w:b/>
          <w:sz w:val="28"/>
          <w:szCs w:val="28"/>
        </w:rPr>
      </w:pPr>
      <w:r w:rsidRPr="00E227A3">
        <w:rPr>
          <w:rFonts w:ascii="Times New Roman" w:hAnsi="Times New Roman" w:cs="Times New Roman"/>
          <w:b/>
          <w:sz w:val="28"/>
          <w:szCs w:val="28"/>
        </w:rPr>
        <w:t>Отчёт</w:t>
      </w:r>
    </w:p>
    <w:p w:rsidR="000C07DE" w:rsidRPr="00E227A3" w:rsidRDefault="000C07DE" w:rsidP="00E227A3">
      <w:pPr>
        <w:jc w:val="center"/>
        <w:rPr>
          <w:rFonts w:ascii="Times New Roman" w:hAnsi="Times New Roman" w:cs="Times New Roman"/>
          <w:b/>
          <w:sz w:val="28"/>
          <w:szCs w:val="28"/>
        </w:rPr>
      </w:pPr>
      <w:r w:rsidRPr="00E227A3">
        <w:rPr>
          <w:rFonts w:ascii="Times New Roman" w:hAnsi="Times New Roman" w:cs="Times New Roman"/>
          <w:b/>
          <w:sz w:val="28"/>
          <w:szCs w:val="28"/>
        </w:rPr>
        <w:t>о работе районного методического объединения учителей иностранного языка</w:t>
      </w:r>
    </w:p>
    <w:p w:rsidR="000C07DE" w:rsidRPr="00E227A3" w:rsidRDefault="000C07DE" w:rsidP="00E227A3">
      <w:pPr>
        <w:jc w:val="center"/>
        <w:rPr>
          <w:rFonts w:ascii="Times New Roman" w:hAnsi="Times New Roman" w:cs="Times New Roman"/>
          <w:b/>
          <w:sz w:val="28"/>
          <w:szCs w:val="28"/>
        </w:rPr>
      </w:pPr>
      <w:r w:rsidRPr="00E227A3">
        <w:rPr>
          <w:rFonts w:ascii="Times New Roman" w:hAnsi="Times New Roman" w:cs="Times New Roman"/>
          <w:b/>
          <w:sz w:val="28"/>
          <w:szCs w:val="28"/>
        </w:rPr>
        <w:t>за 2013-2014 уч.г.</w:t>
      </w:r>
    </w:p>
    <w:p w:rsidR="000C07DE" w:rsidRDefault="00E227A3" w:rsidP="00B2457D">
      <w:pPr>
        <w:jc w:val="both"/>
        <w:rPr>
          <w:rFonts w:ascii="Times New Roman" w:hAnsi="Times New Roman" w:cs="Times New Roman"/>
          <w:sz w:val="28"/>
          <w:szCs w:val="28"/>
        </w:rPr>
      </w:pPr>
      <w:r>
        <w:rPr>
          <w:rFonts w:ascii="Times New Roman" w:hAnsi="Times New Roman" w:cs="Times New Roman"/>
          <w:sz w:val="28"/>
          <w:szCs w:val="28"/>
        </w:rPr>
        <w:t>В состав</w:t>
      </w:r>
      <w:r w:rsidR="000C07DE">
        <w:rPr>
          <w:rFonts w:ascii="Times New Roman" w:hAnsi="Times New Roman" w:cs="Times New Roman"/>
          <w:sz w:val="28"/>
          <w:szCs w:val="28"/>
        </w:rPr>
        <w:t xml:space="preserve"> РМО входят 21 учителей английского языка и 9 учителейй немецкого языка. Количество учителей иностранного языка сократилось с 37 в 2008-2009 до 32 в 2012-2013уч.г и 30 в 2013-2014уч.г В связи с этим значительно увеличилась учебная нагрузка учителей  Такая ситуация складывается в МБОУ №1, №2,  №3,Ю в Красноармейской СОШ. 4 учителя иностранного языка имеют  высшую квалификационную категорию., 8 учителей - первую квалификационную категорию.</w:t>
      </w:r>
    </w:p>
    <w:p w:rsidR="00850119" w:rsidRDefault="000C07DE" w:rsidP="00B2457D">
      <w:pPr>
        <w:jc w:val="both"/>
        <w:rPr>
          <w:rFonts w:ascii="Times New Roman" w:hAnsi="Times New Roman" w:cs="Times New Roman"/>
          <w:sz w:val="28"/>
          <w:szCs w:val="28"/>
        </w:rPr>
      </w:pPr>
      <w:r>
        <w:rPr>
          <w:rFonts w:ascii="Times New Roman" w:hAnsi="Times New Roman" w:cs="Times New Roman"/>
          <w:sz w:val="28"/>
          <w:szCs w:val="28"/>
        </w:rPr>
        <w:t xml:space="preserve">В 2013-2014 уч.г. РМО учителей иностранного языка работало над темой "Педагогическое творчество учителя иностранного языка в достижении личностных,  метапредметных и предметных результатов образования в "Нашей новой школе". Это 4-й год работы над темой. В текущем учебном году учителя иностранного языка решали задачи по введению </w:t>
      </w:r>
      <w:r w:rsidR="00850119">
        <w:rPr>
          <w:rFonts w:ascii="Times New Roman" w:hAnsi="Times New Roman" w:cs="Times New Roman"/>
          <w:sz w:val="28"/>
          <w:szCs w:val="28"/>
        </w:rPr>
        <w:t xml:space="preserve">новых инновационных моделей педагогической деятельности, по достижению качества образования через применение личностно-деятельностных технологий обучения иноязычному общению. Одним из центральных направлений деятельности являлось совершенствование методической и информационной культуры педагога через участие в профессиональных конкурсах, виртуальных семинарах, вебинарах, мастер-классах. В составе РМО работает 2 творческие группы:№1 "Школа интеллекта и творчества". Результатом деятельности этой группы является создание банка </w:t>
      </w:r>
      <w:r w:rsidR="008C2C7A">
        <w:rPr>
          <w:rFonts w:ascii="Times New Roman" w:hAnsi="Times New Roman" w:cs="Times New Roman"/>
          <w:sz w:val="28"/>
          <w:szCs w:val="28"/>
        </w:rPr>
        <w:t xml:space="preserve">данных "Одарённые дети" и определение направлений деятельности для совершенствования творческого потенциала этих учащихся. Творческая группа </w:t>
      </w:r>
      <w:r w:rsidR="00850119">
        <w:rPr>
          <w:rFonts w:ascii="Times New Roman" w:hAnsi="Times New Roman" w:cs="Times New Roman"/>
          <w:sz w:val="28"/>
          <w:szCs w:val="28"/>
        </w:rPr>
        <w:t>№2 "Инновационные модели педагогической деятельности учителя иностранного языка"</w:t>
      </w:r>
      <w:r w:rsidR="008C2C7A">
        <w:rPr>
          <w:rFonts w:ascii="Times New Roman" w:hAnsi="Times New Roman" w:cs="Times New Roman"/>
          <w:sz w:val="28"/>
          <w:szCs w:val="28"/>
        </w:rPr>
        <w:t>. участники данной группы  представляли актуальные методики обучения ИЯ в создании развивающей иноязычной среды общения, познания, творчества. Результатом деятельности этой группы явились: мастер-класс "Использование интерактивной доски на уроках иностранного языка" (учитель Азарова Т.В.), выступление на заседании РМО: "Здоровьесберегающие технологии на уроках английского языка" (Изварина А.Н.),  "Формирование исследовательских навыков в ходе выполнения проектов" (Сивоплясова И.Д.).</w:t>
      </w:r>
    </w:p>
    <w:p w:rsidR="008C2C7A" w:rsidRDefault="00BC7240" w:rsidP="00B2457D">
      <w:pPr>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эффективности решения поставленных перед РМО задач заседания строились по модульной системе, позволяющей охватывать клячсевые позиции работы учителя иностранного языка:</w:t>
      </w:r>
    </w:p>
    <w:p w:rsidR="00BC7240" w:rsidRDefault="00BC7240" w:rsidP="00B2457D">
      <w:pPr>
        <w:jc w:val="both"/>
        <w:rPr>
          <w:rFonts w:ascii="Times New Roman" w:hAnsi="Times New Roman" w:cs="Times New Roman"/>
          <w:sz w:val="28"/>
          <w:szCs w:val="28"/>
        </w:rPr>
      </w:pPr>
      <w:r>
        <w:rPr>
          <w:rFonts w:ascii="Times New Roman" w:hAnsi="Times New Roman" w:cs="Times New Roman"/>
          <w:sz w:val="28"/>
          <w:szCs w:val="28"/>
        </w:rPr>
        <w:t xml:space="preserve">- </w:t>
      </w:r>
      <w:r w:rsidRPr="00E227A3">
        <w:rPr>
          <w:rFonts w:ascii="Times New Roman" w:hAnsi="Times New Roman" w:cs="Times New Roman"/>
          <w:b/>
          <w:sz w:val="28"/>
          <w:szCs w:val="28"/>
        </w:rPr>
        <w:t>Теоретическая подготовка учителя</w:t>
      </w:r>
      <w:r>
        <w:rPr>
          <w:rFonts w:ascii="Times New Roman" w:hAnsi="Times New Roman" w:cs="Times New Roman"/>
          <w:sz w:val="28"/>
          <w:szCs w:val="28"/>
        </w:rPr>
        <w:t>:. Необходимость включения данного модуля в план заседаний обусловлен тем, что реальная ситуация, сложившаяся в общеобразовательных школах показывает, что мотивация учителя на продуктивную работу и самосовершенствование не достаточно высока. В то же время особенности общеобразовательной школы убеждают, что её учащимся особенно необходим учитель  с высоким уровнем профессиональной компетентности: знающий, умеющий реализовать личностно-ориентированный подход к учащимся, осуществить индивидуальный подход. Именно такой учитель сможет помочь уч</w:t>
      </w:r>
      <w:r w:rsidR="002651FA">
        <w:rPr>
          <w:rFonts w:ascii="Times New Roman" w:hAnsi="Times New Roman" w:cs="Times New Roman"/>
          <w:sz w:val="28"/>
          <w:szCs w:val="28"/>
        </w:rPr>
        <w:t>енику поверить в свои силы и добиться результатов в его развитии.</w:t>
      </w:r>
    </w:p>
    <w:p w:rsidR="002651FA" w:rsidRDefault="002651FA" w:rsidP="00B2457D">
      <w:pPr>
        <w:jc w:val="both"/>
        <w:rPr>
          <w:rFonts w:ascii="Times New Roman" w:hAnsi="Times New Roman" w:cs="Times New Roman"/>
          <w:sz w:val="28"/>
          <w:szCs w:val="28"/>
        </w:rPr>
      </w:pPr>
      <w:r>
        <w:rPr>
          <w:rFonts w:ascii="Times New Roman" w:hAnsi="Times New Roman" w:cs="Times New Roman"/>
          <w:sz w:val="28"/>
          <w:szCs w:val="28"/>
        </w:rPr>
        <w:t xml:space="preserve">- </w:t>
      </w:r>
      <w:r w:rsidRPr="00E227A3">
        <w:rPr>
          <w:rFonts w:ascii="Times New Roman" w:hAnsi="Times New Roman" w:cs="Times New Roman"/>
          <w:b/>
          <w:sz w:val="28"/>
          <w:szCs w:val="28"/>
        </w:rPr>
        <w:t>Работа с одарёнными детьми</w:t>
      </w:r>
      <w:r>
        <w:rPr>
          <w:rFonts w:ascii="Times New Roman" w:hAnsi="Times New Roman" w:cs="Times New Roman"/>
          <w:sz w:val="28"/>
          <w:szCs w:val="28"/>
        </w:rPr>
        <w:t xml:space="preserve">. Перед современной школой стоит задача создания таких условий, которые помогают поддерживать и развивать потенциальные возможности, обеспечивать образовательные потребности одарённых детей, чтобы в будущем эти способности превратились в их достижения. </w:t>
      </w:r>
    </w:p>
    <w:p w:rsidR="002651FA" w:rsidRDefault="002651FA" w:rsidP="00B2457D">
      <w:pPr>
        <w:jc w:val="both"/>
        <w:rPr>
          <w:rFonts w:ascii="Times New Roman" w:hAnsi="Times New Roman" w:cs="Times New Roman"/>
          <w:sz w:val="28"/>
          <w:szCs w:val="28"/>
        </w:rPr>
      </w:pPr>
      <w:r>
        <w:rPr>
          <w:rFonts w:ascii="Times New Roman" w:hAnsi="Times New Roman" w:cs="Times New Roman"/>
          <w:sz w:val="28"/>
          <w:szCs w:val="28"/>
        </w:rPr>
        <w:t xml:space="preserve">- </w:t>
      </w:r>
      <w:r w:rsidRPr="00E227A3">
        <w:rPr>
          <w:rFonts w:ascii="Times New Roman" w:hAnsi="Times New Roman" w:cs="Times New Roman"/>
          <w:b/>
          <w:sz w:val="28"/>
          <w:szCs w:val="28"/>
        </w:rPr>
        <w:t>Подготовка к ЕГЭ.</w:t>
      </w:r>
      <w:r>
        <w:rPr>
          <w:rFonts w:ascii="Times New Roman" w:hAnsi="Times New Roman" w:cs="Times New Roman"/>
          <w:sz w:val="28"/>
          <w:szCs w:val="28"/>
        </w:rPr>
        <w:t xml:space="preserve"> Задача этого модуля - разработать эффективный </w:t>
      </w:r>
      <w:r w:rsidR="006754C7">
        <w:rPr>
          <w:rFonts w:ascii="Times New Roman" w:hAnsi="Times New Roman" w:cs="Times New Roman"/>
          <w:sz w:val="28"/>
          <w:szCs w:val="28"/>
        </w:rPr>
        <w:t>механизм подготовки к ЕГЭ. Традиционным является подробный анализ результатов ЕГЭ и ОГЭ на первом заседании РМО, имеющий своей целью учёт всех сторон процедуры для последующей корректировки.  В минувшем году средний балл по району по результатам ЕГЭ составил 71 балл. Наивысший результат по английскому языку  получили учащиеся МБОУ ОСОШ 31: Дольницкая В. (90 баллов) - учитель Никишина В.Я., Марьянина Д. - 79 баллов - учитель Изварина А.Н.. Всего в ЕГЭ по английскому языку принимали участие 8 обучающихся из 5 ОУ, 2 учащихся - по немецкому языку. Учащаяся Саадуева Р. неи прошла итогову</w:t>
      </w:r>
      <w:r w:rsidR="005F649D">
        <w:rPr>
          <w:rFonts w:ascii="Times New Roman" w:hAnsi="Times New Roman" w:cs="Times New Roman"/>
          <w:sz w:val="28"/>
          <w:szCs w:val="28"/>
        </w:rPr>
        <w:t xml:space="preserve">ю аттестацию по немецкому языку, набрав 15 баллов. На заседаниях РМО стало нормойй включать в повестку заседаний практические и теоретические вопросы по подготовке школьников к ЕГЭ. Так, на заседаниях были рассмотрены следующие теоретические вопросы: "Стратегия выполнения задания по говоению" (Росликова Л.Н.), "Алгоритм выполнения заданий по разным видам слушания" (Дождикова А.И.). Кроме того, учителя иностранного языка продолжили выполнение практического задания по написанию эссе, пополняя банк эссе.  В итоговой аттестации ОГЭ приняли участие 5 </w:t>
      </w:r>
      <w:r w:rsidR="005F649D">
        <w:rPr>
          <w:rFonts w:ascii="Times New Roman" w:hAnsi="Times New Roman" w:cs="Times New Roman"/>
          <w:sz w:val="28"/>
          <w:szCs w:val="28"/>
        </w:rPr>
        <w:lastRenderedPageBreak/>
        <w:t>учащихся: МБОУ ОСОШ №1, 3, Быстрянской СОШ. Все учащиеся успешно подтвердили свои оценки, набрав высокие баллы.</w:t>
      </w:r>
    </w:p>
    <w:p w:rsidR="005F649D" w:rsidRDefault="005F649D" w:rsidP="00B2457D">
      <w:pPr>
        <w:jc w:val="both"/>
        <w:rPr>
          <w:rFonts w:ascii="Times New Roman" w:hAnsi="Times New Roman" w:cs="Times New Roman"/>
          <w:sz w:val="28"/>
          <w:szCs w:val="28"/>
        </w:rPr>
      </w:pPr>
      <w:r>
        <w:rPr>
          <w:rFonts w:ascii="Times New Roman" w:hAnsi="Times New Roman" w:cs="Times New Roman"/>
          <w:sz w:val="28"/>
          <w:szCs w:val="28"/>
        </w:rPr>
        <w:t>- "</w:t>
      </w:r>
      <w:r w:rsidRPr="00E227A3">
        <w:rPr>
          <w:rFonts w:ascii="Times New Roman" w:hAnsi="Times New Roman" w:cs="Times New Roman"/>
          <w:b/>
          <w:sz w:val="28"/>
          <w:szCs w:val="28"/>
        </w:rPr>
        <w:t>Школа интеллекта и творчества</w:t>
      </w:r>
      <w:r>
        <w:rPr>
          <w:rFonts w:ascii="Times New Roman" w:hAnsi="Times New Roman" w:cs="Times New Roman"/>
          <w:sz w:val="28"/>
          <w:szCs w:val="28"/>
        </w:rPr>
        <w:t>". Одной из задач, стоящих перед учителями РМО, является повышение интеллектуального и познавательного потенциала школьников. Одной из форм решения этой задачи являются предметные олимпиады. В 2013-2014 уч.году во 2 туре олимпиады приняло участие:</w:t>
      </w:r>
    </w:p>
    <w:p w:rsidR="005F649D" w:rsidRDefault="005F649D" w:rsidP="00B2457D">
      <w:pPr>
        <w:jc w:val="both"/>
        <w:rPr>
          <w:rFonts w:ascii="Times New Roman" w:hAnsi="Times New Roman" w:cs="Times New Roman"/>
          <w:sz w:val="28"/>
          <w:szCs w:val="28"/>
        </w:rPr>
      </w:pPr>
      <w:r>
        <w:rPr>
          <w:rFonts w:ascii="Times New Roman" w:hAnsi="Times New Roman" w:cs="Times New Roman"/>
          <w:sz w:val="28"/>
          <w:szCs w:val="28"/>
        </w:rPr>
        <w:t>- 9-11 класс - 33 обучающихся.</w:t>
      </w:r>
    </w:p>
    <w:p w:rsidR="007F53FE" w:rsidRPr="00D7292F" w:rsidRDefault="007F53FE" w:rsidP="00E227A3">
      <w:pPr>
        <w:jc w:val="center"/>
        <w:rPr>
          <w:rFonts w:ascii="Times New Roman" w:hAnsi="Times New Roman" w:cs="Times New Roman"/>
          <w:b/>
          <w:sz w:val="28"/>
          <w:szCs w:val="28"/>
        </w:rPr>
      </w:pPr>
      <w:r w:rsidRPr="00D7292F">
        <w:rPr>
          <w:rFonts w:ascii="Times New Roman" w:hAnsi="Times New Roman" w:cs="Times New Roman"/>
          <w:b/>
          <w:sz w:val="28"/>
          <w:szCs w:val="28"/>
        </w:rPr>
        <w:t>Победители олимпиады по английскому языку:</w:t>
      </w:r>
    </w:p>
    <w:p w:rsidR="007F53FE" w:rsidRDefault="007F53FE" w:rsidP="00B2457D">
      <w:pPr>
        <w:jc w:val="both"/>
        <w:rPr>
          <w:rFonts w:ascii="Times New Roman" w:hAnsi="Times New Roman" w:cs="Times New Roman"/>
          <w:sz w:val="28"/>
          <w:szCs w:val="28"/>
        </w:rPr>
      </w:pPr>
      <w:r>
        <w:rPr>
          <w:rFonts w:ascii="Times New Roman" w:hAnsi="Times New Roman" w:cs="Times New Roman"/>
          <w:sz w:val="28"/>
          <w:szCs w:val="28"/>
        </w:rPr>
        <w:t>Дольницкая Анастасия - МБОУ ОСОШ №1 - победитель (уч.Никишина В.Я.)</w:t>
      </w:r>
    </w:p>
    <w:p w:rsidR="007F53FE" w:rsidRDefault="007F53FE" w:rsidP="00B2457D">
      <w:pPr>
        <w:jc w:val="both"/>
        <w:rPr>
          <w:rFonts w:ascii="Times New Roman" w:hAnsi="Times New Roman" w:cs="Times New Roman"/>
          <w:sz w:val="28"/>
          <w:szCs w:val="28"/>
        </w:rPr>
      </w:pPr>
      <w:r>
        <w:rPr>
          <w:rFonts w:ascii="Times New Roman" w:hAnsi="Times New Roman" w:cs="Times New Roman"/>
          <w:sz w:val="28"/>
          <w:szCs w:val="28"/>
        </w:rPr>
        <w:t>Бабкина Виктория - МБОУ ОСОШ № 2 призёр (учитель Дождикова А.И.)</w:t>
      </w:r>
    </w:p>
    <w:p w:rsidR="00D7292F" w:rsidRDefault="00D7292F" w:rsidP="00B2457D">
      <w:pPr>
        <w:jc w:val="both"/>
        <w:rPr>
          <w:rFonts w:ascii="Times New Roman" w:hAnsi="Times New Roman" w:cs="Times New Roman"/>
          <w:sz w:val="28"/>
          <w:szCs w:val="28"/>
        </w:rPr>
      </w:pPr>
      <w:r>
        <w:rPr>
          <w:rFonts w:ascii="Times New Roman" w:hAnsi="Times New Roman" w:cs="Times New Roman"/>
          <w:sz w:val="28"/>
          <w:szCs w:val="28"/>
        </w:rPr>
        <w:t>Мальцева Анастасия  МБОУ ОСОШ №1 призёр (уч.Никишина В.Я.)</w:t>
      </w:r>
    </w:p>
    <w:p w:rsidR="00D7292F" w:rsidRDefault="00D7292F" w:rsidP="00B2457D">
      <w:pPr>
        <w:jc w:val="both"/>
        <w:rPr>
          <w:rFonts w:ascii="Times New Roman" w:hAnsi="Times New Roman" w:cs="Times New Roman"/>
          <w:sz w:val="28"/>
          <w:szCs w:val="28"/>
        </w:rPr>
      </w:pPr>
      <w:r>
        <w:rPr>
          <w:rFonts w:ascii="Times New Roman" w:hAnsi="Times New Roman" w:cs="Times New Roman"/>
          <w:sz w:val="28"/>
          <w:szCs w:val="28"/>
        </w:rPr>
        <w:t xml:space="preserve">Левченко Екатерина МБОУ ОСОШ № 2 победитель (учитель Дождикова А.И.) </w:t>
      </w:r>
    </w:p>
    <w:p w:rsidR="00D7292F" w:rsidRDefault="00D7292F" w:rsidP="00B2457D">
      <w:pPr>
        <w:jc w:val="both"/>
        <w:rPr>
          <w:rFonts w:ascii="Times New Roman" w:hAnsi="Times New Roman" w:cs="Times New Roman"/>
          <w:sz w:val="28"/>
          <w:szCs w:val="28"/>
        </w:rPr>
      </w:pPr>
      <w:r>
        <w:rPr>
          <w:rFonts w:ascii="Times New Roman" w:hAnsi="Times New Roman" w:cs="Times New Roman"/>
          <w:sz w:val="28"/>
          <w:szCs w:val="28"/>
        </w:rPr>
        <w:t>Текутов Антон МБОУ ОСОШ № 2 призёр (учитель Дождикова А.И.)</w:t>
      </w:r>
    </w:p>
    <w:p w:rsidR="00D7292F" w:rsidRDefault="00D7292F" w:rsidP="00B2457D">
      <w:pPr>
        <w:jc w:val="both"/>
        <w:rPr>
          <w:rFonts w:ascii="Times New Roman" w:hAnsi="Times New Roman" w:cs="Times New Roman"/>
          <w:sz w:val="28"/>
          <w:szCs w:val="28"/>
        </w:rPr>
      </w:pPr>
      <w:r>
        <w:rPr>
          <w:rFonts w:ascii="Times New Roman" w:hAnsi="Times New Roman" w:cs="Times New Roman"/>
          <w:sz w:val="28"/>
          <w:szCs w:val="28"/>
        </w:rPr>
        <w:t>Сафронова Александра МБОУ ОСОШ № 3 призёр (Изварина А.Н..)</w:t>
      </w:r>
    </w:p>
    <w:p w:rsidR="00D7292F" w:rsidRDefault="00D7292F" w:rsidP="00B2457D">
      <w:pPr>
        <w:jc w:val="both"/>
        <w:rPr>
          <w:rFonts w:ascii="Times New Roman" w:hAnsi="Times New Roman" w:cs="Times New Roman"/>
          <w:sz w:val="28"/>
          <w:szCs w:val="28"/>
        </w:rPr>
      </w:pPr>
      <w:r>
        <w:rPr>
          <w:rFonts w:ascii="Times New Roman" w:hAnsi="Times New Roman" w:cs="Times New Roman"/>
          <w:sz w:val="28"/>
          <w:szCs w:val="28"/>
        </w:rPr>
        <w:t>Результаты 2 тура олимпиады свидетельствуют о том, что в образовательных учреждениях МБОУ ОСОШ №1, МБОУ ОСОШ №2, МБОУ ОСОШ №3, Широкинской СОШ, Камышевской СОШ, Каменно-Балковской СОШ поставлена работа по повышению мотивации школьников к изучению иностранных языков. Особо хочется отметить работу учителей Никишиной В.Я., Извариной А.Н., Требух С.И., Дождиковой А.И., Кожуховой С.В., Даниловой Т.В., добившихся наивысших результатов работы в направлении работы с одарёнными детьми.</w:t>
      </w:r>
    </w:p>
    <w:p w:rsidR="000B4161" w:rsidRDefault="00D7292F" w:rsidP="00B2457D">
      <w:pPr>
        <w:jc w:val="both"/>
        <w:rPr>
          <w:rFonts w:ascii="Times New Roman" w:hAnsi="Times New Roman" w:cs="Times New Roman"/>
          <w:sz w:val="28"/>
          <w:szCs w:val="28"/>
        </w:rPr>
      </w:pPr>
      <w:r>
        <w:rPr>
          <w:rFonts w:ascii="Times New Roman" w:hAnsi="Times New Roman" w:cs="Times New Roman"/>
          <w:sz w:val="28"/>
          <w:szCs w:val="28"/>
        </w:rPr>
        <w:t>- Инновационные модели педагогической деятельности учителя иностранного языка.</w:t>
      </w:r>
      <w:r w:rsidR="000B4161">
        <w:rPr>
          <w:rFonts w:ascii="Times New Roman" w:hAnsi="Times New Roman" w:cs="Times New Roman"/>
          <w:sz w:val="28"/>
          <w:szCs w:val="28"/>
        </w:rPr>
        <w:t xml:space="preserve">(обмег опытом, мастер-классы, участие в сетевых сообществах). За истекший период был проведён мастер-класс Азаровой Т.В. "Использование интерактивной доски на уроках иностранного языка", открытые уроки Бурыкиной Ж.В., Балакиной Г.И., Дождиковой А.И., Ким И.И., Копий Е.П., Даниловой Т.В., Белодедовой С.А., Азаровой Т.В., внеклассные мероприятия учителями МБОУ ОСОШ №1, Бурыкиной Ж.В., Даниловой Т.В. Активную сетевую работу ведут практически все учителя иностранного языка. В последнее время получила рапространение такая </w:t>
      </w:r>
      <w:r w:rsidR="000B4161">
        <w:rPr>
          <w:rFonts w:ascii="Times New Roman" w:hAnsi="Times New Roman" w:cs="Times New Roman"/>
          <w:sz w:val="28"/>
          <w:szCs w:val="28"/>
        </w:rPr>
        <w:lastRenderedPageBreak/>
        <w:t>форма повышения профессионального мастерства как вебинары. Наибольшую активность проявили учителя: Никишина В.Я., Кожухова С.В., Дождикова А.И., Фёдорова Н.Ю.  Учителями прослушаны курсы "Универсальное портфолио учителя",  "Особенности организации деятельности учителя-предметника в условиях введения ФГОС ООО". "Написание эссе"</w:t>
      </w:r>
    </w:p>
    <w:p w:rsidR="000B4161" w:rsidRDefault="000B4161" w:rsidP="00B2457D">
      <w:pPr>
        <w:jc w:val="both"/>
        <w:rPr>
          <w:rFonts w:ascii="Times New Roman" w:hAnsi="Times New Roman" w:cs="Times New Roman"/>
          <w:sz w:val="28"/>
          <w:szCs w:val="28"/>
        </w:rPr>
      </w:pPr>
      <w:r>
        <w:rPr>
          <w:rFonts w:ascii="Times New Roman" w:hAnsi="Times New Roman" w:cs="Times New Roman"/>
          <w:sz w:val="28"/>
          <w:szCs w:val="28"/>
        </w:rPr>
        <w:t>- Внеурочная деятельность (предметные декады, спецкурсы, научно-исследователь</w:t>
      </w:r>
      <w:r w:rsidR="00D8669B">
        <w:rPr>
          <w:rFonts w:ascii="Times New Roman" w:hAnsi="Times New Roman" w:cs="Times New Roman"/>
          <w:sz w:val="28"/>
          <w:szCs w:val="28"/>
        </w:rPr>
        <w:t xml:space="preserve">ская работа, интернет </w:t>
      </w:r>
      <w:r>
        <w:rPr>
          <w:rFonts w:ascii="Times New Roman" w:hAnsi="Times New Roman" w:cs="Times New Roman"/>
          <w:sz w:val="28"/>
          <w:szCs w:val="28"/>
        </w:rPr>
        <w:t>олимпиады</w:t>
      </w:r>
      <w:r w:rsidR="00D8669B">
        <w:rPr>
          <w:rFonts w:ascii="Times New Roman" w:hAnsi="Times New Roman" w:cs="Times New Roman"/>
          <w:sz w:val="28"/>
          <w:szCs w:val="28"/>
        </w:rPr>
        <w:t>)</w:t>
      </w:r>
    </w:p>
    <w:p w:rsidR="00D8669B" w:rsidRPr="00E227A3" w:rsidRDefault="00D8669B" w:rsidP="00E227A3">
      <w:pPr>
        <w:jc w:val="center"/>
        <w:rPr>
          <w:rFonts w:ascii="Times New Roman" w:hAnsi="Times New Roman" w:cs="Times New Roman"/>
          <w:b/>
          <w:sz w:val="28"/>
          <w:szCs w:val="28"/>
        </w:rPr>
      </w:pPr>
      <w:r w:rsidRPr="00E227A3">
        <w:rPr>
          <w:rFonts w:ascii="Times New Roman" w:hAnsi="Times New Roman" w:cs="Times New Roman"/>
          <w:b/>
          <w:sz w:val="28"/>
          <w:szCs w:val="28"/>
        </w:rPr>
        <w:t>Аналитическая справка по результатам игрового конкурса "Британский бульдог", проведённого 17 декабря 2013 года.</w:t>
      </w:r>
    </w:p>
    <w:p w:rsidR="00D8669B" w:rsidRDefault="00D8669B" w:rsidP="00B2457D">
      <w:pPr>
        <w:jc w:val="both"/>
        <w:rPr>
          <w:rFonts w:ascii="Times New Roman" w:hAnsi="Times New Roman" w:cs="Times New Roman"/>
          <w:sz w:val="28"/>
          <w:szCs w:val="28"/>
        </w:rPr>
      </w:pPr>
      <w:r w:rsidRPr="00E227A3">
        <w:rPr>
          <w:rFonts w:ascii="Times New Roman" w:hAnsi="Times New Roman" w:cs="Times New Roman"/>
          <w:sz w:val="28"/>
          <w:szCs w:val="28"/>
          <w:u w:val="single"/>
        </w:rPr>
        <w:t>В конкурсе приняли 194 учащихся Орловского района</w:t>
      </w:r>
      <w:r>
        <w:rPr>
          <w:rFonts w:ascii="Times New Roman" w:hAnsi="Times New Roman" w:cs="Times New Roman"/>
          <w:sz w:val="28"/>
          <w:szCs w:val="28"/>
        </w:rPr>
        <w:t>.</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3 класс- 15 учащихся</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4 класс - 33</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5 класс - 36,</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6 класс - 24,</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7 класс - 28,</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8 класс - 18.</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9 класс - 14,</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 xml:space="preserve">10 класс - 15 </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11 класс - 11 учащихся.</w:t>
      </w:r>
    </w:p>
    <w:p w:rsidR="00D8669B" w:rsidRPr="00E227A3" w:rsidRDefault="00D8669B" w:rsidP="00E227A3">
      <w:pPr>
        <w:jc w:val="center"/>
        <w:rPr>
          <w:rFonts w:ascii="Times New Roman" w:hAnsi="Times New Roman" w:cs="Times New Roman"/>
          <w:b/>
          <w:sz w:val="28"/>
          <w:szCs w:val="28"/>
        </w:rPr>
      </w:pPr>
      <w:r w:rsidRPr="00E227A3">
        <w:rPr>
          <w:rFonts w:ascii="Times New Roman" w:hAnsi="Times New Roman" w:cs="Times New Roman"/>
          <w:b/>
          <w:sz w:val="28"/>
          <w:szCs w:val="28"/>
        </w:rPr>
        <w:t>Результаты конкурса:</w:t>
      </w:r>
    </w:p>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Ученица 4 класс Красноармейской СОШ Ильницкая Диана завоевала 1 место в общем зачёте по России.</w:t>
      </w:r>
    </w:p>
    <w:tbl>
      <w:tblPr>
        <w:tblStyle w:val="a3"/>
        <w:tblW w:w="0" w:type="auto"/>
        <w:tblLook w:val="04A0"/>
      </w:tblPr>
      <w:tblGrid>
        <w:gridCol w:w="1101"/>
        <w:gridCol w:w="2693"/>
        <w:gridCol w:w="2977"/>
        <w:gridCol w:w="2800"/>
      </w:tblGrid>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класс</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1 место(район)</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2место(район)</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3 место(район)</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4</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c>
          <w:tcPr>
            <w:tcW w:w="2800" w:type="dxa"/>
          </w:tcPr>
          <w:p w:rsidR="00D8669B" w:rsidRDefault="00D8669B" w:rsidP="00B2457D">
            <w:pPr>
              <w:jc w:val="both"/>
              <w:rPr>
                <w:rFonts w:ascii="Times New Roman" w:hAnsi="Times New Roman" w:cs="Times New Roman"/>
                <w:sz w:val="28"/>
                <w:szCs w:val="28"/>
              </w:rPr>
            </w:pP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c>
          <w:tcPr>
            <w:tcW w:w="2800" w:type="dxa"/>
          </w:tcPr>
          <w:p w:rsidR="00D8669B" w:rsidRDefault="00D8669B" w:rsidP="00B2457D">
            <w:pPr>
              <w:jc w:val="both"/>
              <w:rPr>
                <w:rFonts w:ascii="Times New Roman" w:hAnsi="Times New Roman" w:cs="Times New Roman"/>
                <w:sz w:val="28"/>
                <w:szCs w:val="28"/>
              </w:rPr>
            </w:pP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6</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 xml:space="preserve">Каменно-Балковская </w:t>
            </w:r>
          </w:p>
        </w:tc>
        <w:tc>
          <w:tcPr>
            <w:tcW w:w="2977" w:type="dxa"/>
          </w:tcPr>
          <w:p w:rsidR="00D8669B" w:rsidRDefault="00D8669B" w:rsidP="00B2457D">
            <w:pPr>
              <w:jc w:val="both"/>
              <w:rPr>
                <w:rFonts w:ascii="Times New Roman" w:hAnsi="Times New Roman" w:cs="Times New Roman"/>
                <w:sz w:val="28"/>
                <w:szCs w:val="28"/>
              </w:rPr>
            </w:pP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№3</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№2</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8</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Красноармейская СОШ</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9</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№2</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Камышевская СОШ</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10</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№3</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№3</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Майорская СОШ</w:t>
            </w:r>
          </w:p>
        </w:tc>
      </w:tr>
      <w:tr w:rsidR="00D8669B" w:rsidTr="00D8669B">
        <w:tc>
          <w:tcPr>
            <w:tcW w:w="1101"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11</w:t>
            </w:r>
          </w:p>
        </w:tc>
        <w:tc>
          <w:tcPr>
            <w:tcW w:w="2693"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№2</w:t>
            </w:r>
          </w:p>
        </w:tc>
        <w:tc>
          <w:tcPr>
            <w:tcW w:w="2977"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№2</w:t>
            </w:r>
          </w:p>
        </w:tc>
        <w:tc>
          <w:tcPr>
            <w:tcW w:w="2800" w:type="dxa"/>
          </w:tcPr>
          <w:p w:rsidR="00D8669B" w:rsidRDefault="00D8669B" w:rsidP="00B2457D">
            <w:pPr>
              <w:jc w:val="both"/>
              <w:rPr>
                <w:rFonts w:ascii="Times New Roman" w:hAnsi="Times New Roman" w:cs="Times New Roman"/>
                <w:sz w:val="28"/>
                <w:szCs w:val="28"/>
              </w:rPr>
            </w:pPr>
            <w:r>
              <w:rPr>
                <w:rFonts w:ascii="Times New Roman" w:hAnsi="Times New Roman" w:cs="Times New Roman"/>
                <w:sz w:val="28"/>
                <w:szCs w:val="28"/>
              </w:rPr>
              <w:t>ОСОШ №3</w:t>
            </w:r>
          </w:p>
        </w:tc>
      </w:tr>
    </w:tbl>
    <w:p w:rsidR="00D8669B" w:rsidRDefault="00D8669B" w:rsidP="00B2457D">
      <w:pPr>
        <w:jc w:val="both"/>
        <w:rPr>
          <w:rFonts w:ascii="Times New Roman" w:hAnsi="Times New Roman" w:cs="Times New Roman"/>
          <w:sz w:val="28"/>
          <w:szCs w:val="28"/>
        </w:rPr>
      </w:pP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Предметные недели имеют место быть в каждом ОУ, но, к сожалению, не всегда подобные мероприятия выходят за рамки школы, что даёт необъективную оценку деятельности РМО в данном направлении. Хочется отметить работу МБОУ ОСОШ №1, №2, №3, №4, Майорской СОШ, Широкинской  СОШ, Красноармейской СОШ, Каменно-Балковской СОШ, Камышевской СОШ, представляющим информацию о проведении мероприятий в рамках недели иностранных языков.</w:t>
      </w:r>
    </w:p>
    <w:p w:rsidR="00B2457D" w:rsidRDefault="00B2457D" w:rsidP="00B2457D">
      <w:pPr>
        <w:jc w:val="both"/>
        <w:rPr>
          <w:rFonts w:ascii="Times New Roman" w:hAnsi="Times New Roman" w:cs="Times New Roman"/>
          <w:sz w:val="28"/>
          <w:szCs w:val="28"/>
        </w:rPr>
      </w:pPr>
      <w:r w:rsidRPr="00B2457D">
        <w:rPr>
          <w:rFonts w:ascii="Times New Roman" w:hAnsi="Times New Roman" w:cs="Times New Roman"/>
          <w:sz w:val="28"/>
          <w:szCs w:val="28"/>
          <w:u w:val="single"/>
        </w:rPr>
        <w:t>На основании анализа работы РМО можно сделать выводы, что задачи, поставленные перед учителями РМО, выполнены.</w:t>
      </w:r>
      <w:r>
        <w:rPr>
          <w:rFonts w:ascii="Times New Roman" w:hAnsi="Times New Roman" w:cs="Times New Roman"/>
          <w:sz w:val="28"/>
          <w:szCs w:val="28"/>
        </w:rPr>
        <w:t xml:space="preserve"> Работу можно признать удовлетворительной. Очевидно то, что успешному решению поставленных перед РМО задач способствовала неустанная, кропотливая работа участников образовательного процесса, учителей иностранного языка.</w:t>
      </w: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положительные стороны деятельности РМО и недочёты наметить </w:t>
      </w:r>
      <w:r w:rsidR="00E227A3" w:rsidRPr="00E227A3">
        <w:rPr>
          <w:rFonts w:ascii="Times New Roman" w:hAnsi="Times New Roman" w:cs="Times New Roman"/>
          <w:b/>
          <w:sz w:val="28"/>
          <w:szCs w:val="28"/>
        </w:rPr>
        <w:t xml:space="preserve">задачи </w:t>
      </w:r>
      <w:r w:rsidRPr="00E227A3">
        <w:rPr>
          <w:rFonts w:ascii="Times New Roman" w:hAnsi="Times New Roman" w:cs="Times New Roman"/>
          <w:b/>
          <w:sz w:val="28"/>
          <w:szCs w:val="28"/>
        </w:rPr>
        <w:t>на следующий 2014-2015 учебный год</w:t>
      </w:r>
      <w:r>
        <w:rPr>
          <w:rFonts w:ascii="Times New Roman" w:hAnsi="Times New Roman" w:cs="Times New Roman"/>
          <w:sz w:val="28"/>
          <w:szCs w:val="28"/>
        </w:rPr>
        <w:t>:</w:t>
      </w: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1. Формирование положительного имиджа педагога в условиях внедрения профессионального стандарта "Педагог".</w:t>
      </w: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2. Способствование профессиональному развитию педагога через интерактивное общение в предметных сетевых сообществах и в глобальной сети Интернет.</w:t>
      </w: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3. Использование организационно-педагогических мер, направленных на поиск и поддержку талантливых детей и молодёжи.</w:t>
      </w: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4. Способствование достижению высокого качества образования в условиях разви</w:t>
      </w:r>
      <w:r w:rsidR="00E227A3">
        <w:rPr>
          <w:rFonts w:ascii="Times New Roman" w:hAnsi="Times New Roman" w:cs="Times New Roman"/>
          <w:sz w:val="28"/>
          <w:szCs w:val="28"/>
        </w:rPr>
        <w:t>тия общероссийской оценки качес</w:t>
      </w:r>
      <w:r>
        <w:rPr>
          <w:rFonts w:ascii="Times New Roman" w:hAnsi="Times New Roman" w:cs="Times New Roman"/>
          <w:sz w:val="28"/>
          <w:szCs w:val="28"/>
        </w:rPr>
        <w:t>тва образования.</w:t>
      </w:r>
    </w:p>
    <w:p w:rsidR="00B2457D" w:rsidRDefault="00B2457D" w:rsidP="00B2457D">
      <w:pPr>
        <w:jc w:val="both"/>
        <w:rPr>
          <w:rFonts w:ascii="Times New Roman" w:hAnsi="Times New Roman" w:cs="Times New Roman"/>
          <w:sz w:val="28"/>
          <w:szCs w:val="28"/>
        </w:rPr>
      </w:pPr>
      <w:r>
        <w:rPr>
          <w:rFonts w:ascii="Times New Roman" w:hAnsi="Times New Roman" w:cs="Times New Roman"/>
          <w:sz w:val="28"/>
          <w:szCs w:val="28"/>
        </w:rPr>
        <w:t>5. Формирование у обучающихся гражданской идентичности и толерантности в условиях поликультурного пространства региона.</w:t>
      </w:r>
    </w:p>
    <w:p w:rsidR="007F53FE" w:rsidRDefault="007F53FE" w:rsidP="00B2457D">
      <w:pPr>
        <w:jc w:val="both"/>
        <w:rPr>
          <w:rFonts w:ascii="Times New Roman" w:hAnsi="Times New Roman" w:cs="Times New Roman"/>
          <w:sz w:val="28"/>
          <w:szCs w:val="28"/>
        </w:rPr>
      </w:pPr>
    </w:p>
    <w:p w:rsidR="002651FA" w:rsidRPr="000C07DE" w:rsidRDefault="002651FA" w:rsidP="00B2457D">
      <w:pPr>
        <w:jc w:val="both"/>
        <w:rPr>
          <w:rFonts w:ascii="Times New Roman" w:hAnsi="Times New Roman" w:cs="Times New Roman"/>
          <w:sz w:val="28"/>
          <w:szCs w:val="28"/>
        </w:rPr>
      </w:pPr>
    </w:p>
    <w:p w:rsidR="000C07DE" w:rsidRPr="000C07DE" w:rsidRDefault="000C07DE" w:rsidP="00B2457D">
      <w:pPr>
        <w:jc w:val="both"/>
        <w:rPr>
          <w:rFonts w:ascii="Times New Roman" w:hAnsi="Times New Roman" w:cs="Times New Roman"/>
          <w:sz w:val="28"/>
          <w:szCs w:val="28"/>
        </w:rPr>
      </w:pPr>
    </w:p>
    <w:sectPr w:rsidR="000C07DE" w:rsidRPr="000C07DE" w:rsidSect="00062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C07DE"/>
    <w:rsid w:val="00062E41"/>
    <w:rsid w:val="000B4161"/>
    <w:rsid w:val="000C07DE"/>
    <w:rsid w:val="002651FA"/>
    <w:rsid w:val="005F649D"/>
    <w:rsid w:val="006754C7"/>
    <w:rsid w:val="007F53FE"/>
    <w:rsid w:val="00850119"/>
    <w:rsid w:val="008C2C7A"/>
    <w:rsid w:val="00B2457D"/>
    <w:rsid w:val="00BC7240"/>
    <w:rsid w:val="00D7292F"/>
    <w:rsid w:val="00D8669B"/>
    <w:rsid w:val="00E2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2015-03-31T11:55:00Z</dcterms:created>
  <dcterms:modified xsi:type="dcterms:W3CDTF">2015-03-31T13:54:00Z</dcterms:modified>
</cp:coreProperties>
</file>